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1ADF87C" w14:textId="0B8C6226" w:rsidR="00657E50" w:rsidRPr="001325A6" w:rsidRDefault="00657E50" w:rsidP="00657E5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1325A6">
        <w:rPr>
          <w:rFonts w:ascii="Times New Roman" w:hAnsi="Times New Roman" w:cs="Times New Roman"/>
          <w:color w:val="000000"/>
          <w:sz w:val="28"/>
          <w:szCs w:val="28"/>
        </w:rPr>
        <w:t xml:space="preserve">Приложение № </w:t>
      </w:r>
      <w:r w:rsidRPr="001325A6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6</w:t>
      </w:r>
    </w:p>
    <w:p w14:paraId="26B9240D" w14:textId="76C096F8" w:rsidR="00570F76" w:rsidRDefault="00570F76" w:rsidP="00392BA0">
      <w:pPr>
        <w:spacing w:line="36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 методике подготовки и </w:t>
      </w:r>
      <w:r w:rsidR="00E262D0">
        <w:rPr>
          <w:rFonts w:ascii="Times New Roman" w:hAnsi="Times New Roman" w:cs="Times New Roman"/>
          <w:sz w:val="28"/>
          <w:szCs w:val="28"/>
        </w:rPr>
        <w:t>переноса</w:t>
      </w:r>
      <w:r>
        <w:rPr>
          <w:rFonts w:ascii="Times New Roman" w:hAnsi="Times New Roman" w:cs="Times New Roman"/>
          <w:sz w:val="28"/>
          <w:szCs w:val="28"/>
        </w:rPr>
        <w:t xml:space="preserve"> данных из ведомствен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ных информационных систем для ведения бюджетного (бухгалтерского) учета организаций Республики Мордовия в государственную интегрированную информационную систему управления общественными финансами «Электронный бюджет»</w:t>
      </w:r>
    </w:p>
    <w:p w14:paraId="2AF6B3C7" w14:textId="77777777" w:rsidR="00657E50" w:rsidRDefault="00657E50" w:rsidP="00657E50">
      <w:pPr>
        <w:spacing w:after="0" w:line="240" w:lineRule="auto"/>
        <w:rPr>
          <w:b/>
          <w:sz w:val="36"/>
          <w:szCs w:val="36"/>
        </w:rPr>
      </w:pPr>
    </w:p>
    <w:p w14:paraId="555B9DA0" w14:textId="77777777" w:rsidR="00657E50" w:rsidRDefault="00657E50" w:rsidP="00657E50">
      <w:pPr>
        <w:spacing w:after="0" w:line="240" w:lineRule="auto"/>
        <w:rPr>
          <w:b/>
          <w:sz w:val="36"/>
          <w:szCs w:val="36"/>
        </w:rPr>
      </w:pPr>
    </w:p>
    <w:p w14:paraId="36BAF624" w14:textId="77777777" w:rsidR="00657E50" w:rsidRDefault="00657E50" w:rsidP="00657E50">
      <w:pPr>
        <w:spacing w:after="0" w:line="240" w:lineRule="auto"/>
        <w:rPr>
          <w:b/>
          <w:sz w:val="36"/>
          <w:szCs w:val="36"/>
        </w:rPr>
      </w:pPr>
    </w:p>
    <w:p w14:paraId="3D8195F3" w14:textId="77777777" w:rsidR="00657E50" w:rsidRDefault="00657E50" w:rsidP="00657E50">
      <w:pPr>
        <w:spacing w:after="0" w:line="240" w:lineRule="auto"/>
        <w:rPr>
          <w:b/>
          <w:sz w:val="36"/>
          <w:szCs w:val="36"/>
        </w:rPr>
      </w:pPr>
    </w:p>
    <w:p w14:paraId="2F626112" w14:textId="77777777" w:rsidR="00657E50" w:rsidRDefault="00657E50" w:rsidP="00657E50">
      <w:pPr>
        <w:spacing w:after="0" w:line="240" w:lineRule="auto"/>
        <w:rPr>
          <w:b/>
          <w:sz w:val="36"/>
          <w:szCs w:val="36"/>
        </w:rPr>
      </w:pPr>
    </w:p>
    <w:p w14:paraId="6C32C88D" w14:textId="77777777" w:rsidR="00657E50" w:rsidRDefault="00657E50" w:rsidP="00657E50">
      <w:pPr>
        <w:spacing w:after="0" w:line="240" w:lineRule="auto"/>
        <w:rPr>
          <w:b/>
          <w:sz w:val="36"/>
          <w:szCs w:val="36"/>
        </w:rPr>
      </w:pPr>
    </w:p>
    <w:p w14:paraId="7344C154" w14:textId="77777777" w:rsidR="00657E50" w:rsidRDefault="00657E50" w:rsidP="00657E50">
      <w:pPr>
        <w:spacing w:after="0" w:line="240" w:lineRule="auto"/>
        <w:rPr>
          <w:b/>
          <w:sz w:val="36"/>
          <w:szCs w:val="36"/>
        </w:rPr>
      </w:pPr>
    </w:p>
    <w:p w14:paraId="2FB9BA50" w14:textId="77777777" w:rsidR="00657E50" w:rsidRDefault="00657E50" w:rsidP="00657E50">
      <w:pPr>
        <w:spacing w:after="0" w:line="240" w:lineRule="auto"/>
        <w:rPr>
          <w:b/>
          <w:sz w:val="36"/>
          <w:szCs w:val="36"/>
        </w:rPr>
      </w:pPr>
    </w:p>
    <w:p w14:paraId="032D6037" w14:textId="77777777" w:rsidR="00657E50" w:rsidRDefault="00657E50" w:rsidP="00657E50">
      <w:pPr>
        <w:spacing w:after="0" w:line="240" w:lineRule="auto"/>
        <w:rPr>
          <w:b/>
          <w:sz w:val="36"/>
          <w:szCs w:val="36"/>
        </w:rPr>
      </w:pPr>
    </w:p>
    <w:p w14:paraId="7ED0C697" w14:textId="77777777" w:rsidR="00657E50" w:rsidRPr="00B7191E" w:rsidRDefault="00657E50" w:rsidP="00657E50">
      <w:pPr>
        <w:spacing w:after="0" w:line="240" w:lineRule="auto"/>
        <w:rPr>
          <w:b/>
          <w:sz w:val="36"/>
          <w:szCs w:val="36"/>
        </w:rPr>
      </w:pPr>
    </w:p>
    <w:p w14:paraId="2A5F79EF" w14:textId="2C9B4A9D" w:rsidR="00657E50" w:rsidRDefault="00657E50" w:rsidP="00657E50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1325A6">
        <w:rPr>
          <w:rFonts w:ascii="Times New Roman" w:hAnsi="Times New Roman" w:cs="Times New Roman"/>
          <w:b/>
          <w:sz w:val="36"/>
          <w:szCs w:val="36"/>
        </w:rPr>
        <w:t>Порядок мероприятий по</w:t>
      </w:r>
      <w:r w:rsidR="00F42A0A">
        <w:rPr>
          <w:rFonts w:ascii="Times New Roman" w:hAnsi="Times New Roman" w:cs="Times New Roman"/>
          <w:b/>
          <w:sz w:val="36"/>
          <w:szCs w:val="36"/>
        </w:rPr>
        <w:t xml:space="preserve"> </w:t>
      </w:r>
      <w:r w:rsidR="00F42A0A" w:rsidRPr="00F42A0A">
        <w:rPr>
          <w:rFonts w:ascii="Times New Roman" w:hAnsi="Times New Roman" w:cs="Times New Roman"/>
          <w:b/>
          <w:sz w:val="36"/>
          <w:szCs w:val="36"/>
        </w:rPr>
        <w:t>редактированию реквизитов Заводской номер, Реестровый номер, Номер паспорта, Иной номер и Дата выпуска из формы справочника ОС, НМА, НПА</w:t>
      </w:r>
      <w:r w:rsidRPr="001325A6">
        <w:rPr>
          <w:rFonts w:ascii="Times New Roman" w:hAnsi="Times New Roman" w:cs="Times New Roman"/>
          <w:b/>
          <w:sz w:val="36"/>
          <w:szCs w:val="36"/>
        </w:rPr>
        <w:t xml:space="preserve"> в подсистеме </w:t>
      </w:r>
      <w:r>
        <w:rPr>
          <w:rFonts w:ascii="Times New Roman" w:hAnsi="Times New Roman" w:cs="Times New Roman"/>
          <w:b/>
          <w:sz w:val="36"/>
          <w:szCs w:val="36"/>
        </w:rPr>
        <w:t>учета нефинансовых активов</w:t>
      </w:r>
      <w:r w:rsidRPr="001325A6">
        <w:rPr>
          <w:rFonts w:ascii="Times New Roman" w:hAnsi="Times New Roman" w:cs="Times New Roman"/>
          <w:b/>
          <w:sz w:val="36"/>
          <w:szCs w:val="36"/>
        </w:rPr>
        <w:t xml:space="preserve"> ГИИС «Электронный бюджет»</w:t>
      </w:r>
    </w:p>
    <w:p w14:paraId="2BD57F98" w14:textId="77777777" w:rsidR="00657E50" w:rsidRDefault="00657E50" w:rsidP="00657E50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br w:type="page"/>
      </w:r>
    </w:p>
    <w:p w14:paraId="68CF60E9" w14:textId="30F5E491" w:rsidR="00893D6B" w:rsidRPr="00F42A0A" w:rsidRDefault="00893D6B" w:rsidP="00F42A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2A0A">
        <w:rPr>
          <w:rFonts w:ascii="Times New Roman" w:hAnsi="Times New Roman" w:cs="Times New Roman"/>
          <w:sz w:val="28"/>
          <w:szCs w:val="28"/>
        </w:rPr>
        <w:lastRenderedPageBreak/>
        <w:t>Реквизит</w:t>
      </w:r>
      <w:r w:rsidR="00F42A0A">
        <w:rPr>
          <w:rFonts w:ascii="Times New Roman" w:hAnsi="Times New Roman" w:cs="Times New Roman"/>
          <w:sz w:val="28"/>
          <w:szCs w:val="28"/>
        </w:rPr>
        <w:t>ы</w:t>
      </w:r>
      <w:r w:rsidRPr="00F42A0A">
        <w:rPr>
          <w:rFonts w:ascii="Times New Roman" w:hAnsi="Times New Roman" w:cs="Times New Roman"/>
          <w:sz w:val="28"/>
          <w:szCs w:val="28"/>
        </w:rPr>
        <w:t xml:space="preserve"> Заводской номер, Реестровый номер, Номер паспорта, Иной номер и Дата выпуска являются реквизитами справочника Инвентарные номера.</w:t>
      </w:r>
    </w:p>
    <w:p w14:paraId="76C5BDCE" w14:textId="77777777" w:rsidR="00633FE2" w:rsidRPr="00F42A0A" w:rsidRDefault="00633FE2" w:rsidP="00F42A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2A0A">
        <w:rPr>
          <w:rFonts w:ascii="Times New Roman" w:hAnsi="Times New Roman" w:cs="Times New Roman"/>
          <w:sz w:val="28"/>
          <w:szCs w:val="28"/>
        </w:rPr>
        <w:t xml:space="preserve">Для </w:t>
      </w:r>
      <w:r w:rsidR="00893D6B" w:rsidRPr="00F42A0A">
        <w:rPr>
          <w:rFonts w:ascii="Times New Roman" w:hAnsi="Times New Roman" w:cs="Times New Roman"/>
          <w:sz w:val="28"/>
          <w:szCs w:val="28"/>
        </w:rPr>
        <w:t>редактирования этих реквизитов из</w:t>
      </w:r>
      <w:r w:rsidRPr="00F42A0A">
        <w:rPr>
          <w:rFonts w:ascii="Times New Roman" w:hAnsi="Times New Roman" w:cs="Times New Roman"/>
          <w:sz w:val="28"/>
          <w:szCs w:val="28"/>
        </w:rPr>
        <w:t xml:space="preserve"> формы элемента справочника </w:t>
      </w:r>
      <w:r w:rsidRPr="00F42A0A">
        <w:rPr>
          <w:rFonts w:ascii="Times New Roman" w:hAnsi="Times New Roman" w:cs="Times New Roman"/>
          <w:b/>
          <w:bCs/>
          <w:sz w:val="28"/>
          <w:szCs w:val="28"/>
        </w:rPr>
        <w:t xml:space="preserve">ОС, НМА, НПА </w:t>
      </w:r>
      <w:r w:rsidRPr="00F42A0A">
        <w:rPr>
          <w:rFonts w:ascii="Times New Roman" w:hAnsi="Times New Roman" w:cs="Times New Roman"/>
          <w:sz w:val="28"/>
          <w:szCs w:val="28"/>
        </w:rPr>
        <w:t>в БГУ релиз 2.0.64.29 необходимо выполнить следующее:</w:t>
      </w:r>
    </w:p>
    <w:p w14:paraId="1B0F8F02" w14:textId="644E52A2" w:rsidR="007F348B" w:rsidRDefault="007F348B" w:rsidP="00F42A0A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2A0A">
        <w:rPr>
          <w:rFonts w:ascii="Times New Roman" w:hAnsi="Times New Roman" w:cs="Times New Roman"/>
          <w:sz w:val="28"/>
          <w:szCs w:val="28"/>
        </w:rPr>
        <w:t xml:space="preserve">В Главном меню программы (кнопка со стрелкой вниз в заголовке окна) выбрать </w:t>
      </w:r>
      <w:r w:rsidRPr="00F42A0A">
        <w:rPr>
          <w:rFonts w:ascii="Times New Roman" w:hAnsi="Times New Roman" w:cs="Times New Roman"/>
          <w:b/>
          <w:bCs/>
          <w:sz w:val="28"/>
          <w:szCs w:val="28"/>
        </w:rPr>
        <w:t>Вид</w:t>
      </w:r>
      <w:r w:rsidRPr="00F42A0A">
        <w:rPr>
          <w:rFonts w:ascii="Times New Roman" w:hAnsi="Times New Roman" w:cs="Times New Roman"/>
          <w:sz w:val="28"/>
          <w:szCs w:val="28"/>
        </w:rPr>
        <w:t xml:space="preserve">, затем </w:t>
      </w:r>
      <w:r w:rsidRPr="00F42A0A">
        <w:rPr>
          <w:rFonts w:ascii="Times New Roman" w:hAnsi="Times New Roman" w:cs="Times New Roman"/>
          <w:b/>
          <w:bCs/>
          <w:sz w:val="28"/>
          <w:szCs w:val="28"/>
        </w:rPr>
        <w:t>Настройка панели навигации формы</w:t>
      </w:r>
      <w:r w:rsidRPr="00F42A0A">
        <w:rPr>
          <w:rFonts w:ascii="Times New Roman" w:hAnsi="Times New Roman" w:cs="Times New Roman"/>
          <w:sz w:val="28"/>
          <w:szCs w:val="28"/>
        </w:rPr>
        <w:t>.</w:t>
      </w:r>
    </w:p>
    <w:p w14:paraId="2BC50764" w14:textId="77777777" w:rsidR="00F42A0A" w:rsidRPr="00F42A0A" w:rsidRDefault="00F42A0A" w:rsidP="00F42A0A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3EEE0D47" w14:textId="76D277EC" w:rsidR="00633FE2" w:rsidRDefault="007F348B" w:rsidP="00F42A0A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6A249357" wp14:editId="18354F05">
            <wp:extent cx="5940425" cy="3514725"/>
            <wp:effectExtent l="0" t="0" r="317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F8C0E" w14:textId="77777777" w:rsidR="00F42A0A" w:rsidRPr="00F42A0A" w:rsidRDefault="00F42A0A" w:rsidP="00F42A0A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4D80368E" w14:textId="1DBC972E" w:rsidR="00633FE2" w:rsidRDefault="007F348B" w:rsidP="00F42A0A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2A0A">
        <w:rPr>
          <w:rFonts w:ascii="Times New Roman" w:hAnsi="Times New Roman" w:cs="Times New Roman"/>
          <w:sz w:val="28"/>
          <w:szCs w:val="28"/>
        </w:rPr>
        <w:t xml:space="preserve">В открывшемся диалоге в списке </w:t>
      </w:r>
      <w:r w:rsidRPr="00F42A0A">
        <w:rPr>
          <w:rFonts w:ascii="Times New Roman" w:hAnsi="Times New Roman" w:cs="Times New Roman"/>
          <w:b/>
          <w:bCs/>
          <w:sz w:val="28"/>
          <w:szCs w:val="28"/>
        </w:rPr>
        <w:t>Доступные команды</w:t>
      </w:r>
      <w:r w:rsidRPr="00F42A0A">
        <w:rPr>
          <w:rFonts w:ascii="Times New Roman" w:hAnsi="Times New Roman" w:cs="Times New Roman"/>
          <w:sz w:val="28"/>
          <w:szCs w:val="28"/>
        </w:rPr>
        <w:t xml:space="preserve"> выбрать </w:t>
      </w:r>
      <w:r w:rsidRPr="00F42A0A">
        <w:rPr>
          <w:rFonts w:ascii="Times New Roman" w:hAnsi="Times New Roman" w:cs="Times New Roman"/>
          <w:b/>
          <w:bCs/>
          <w:sz w:val="28"/>
          <w:szCs w:val="28"/>
        </w:rPr>
        <w:t>Инвентарные номера</w:t>
      </w:r>
      <w:r w:rsidRPr="00F42A0A">
        <w:rPr>
          <w:rFonts w:ascii="Times New Roman" w:hAnsi="Times New Roman" w:cs="Times New Roman"/>
          <w:sz w:val="28"/>
          <w:szCs w:val="28"/>
        </w:rPr>
        <w:t xml:space="preserve">, далее нажать кнопку </w:t>
      </w:r>
      <w:proofErr w:type="gramStart"/>
      <w:r w:rsidRPr="00F42A0A">
        <w:rPr>
          <w:rFonts w:ascii="Times New Roman" w:hAnsi="Times New Roman" w:cs="Times New Roman"/>
          <w:b/>
          <w:bCs/>
          <w:sz w:val="28"/>
          <w:szCs w:val="28"/>
        </w:rPr>
        <w:t>Добавить</w:t>
      </w:r>
      <w:proofErr w:type="gramEnd"/>
      <w:r w:rsidRPr="00F42A0A">
        <w:rPr>
          <w:rFonts w:ascii="Times New Roman" w:hAnsi="Times New Roman" w:cs="Times New Roman"/>
          <w:sz w:val="28"/>
          <w:szCs w:val="28"/>
        </w:rPr>
        <w:t xml:space="preserve">, затем </w:t>
      </w:r>
      <w:r w:rsidRPr="00F42A0A">
        <w:rPr>
          <w:rFonts w:ascii="Times New Roman" w:hAnsi="Times New Roman" w:cs="Times New Roman"/>
          <w:b/>
          <w:bCs/>
          <w:sz w:val="28"/>
          <w:szCs w:val="28"/>
        </w:rPr>
        <w:t>ОК</w:t>
      </w:r>
      <w:r w:rsidRPr="00F42A0A">
        <w:rPr>
          <w:rFonts w:ascii="Times New Roman" w:hAnsi="Times New Roman" w:cs="Times New Roman"/>
          <w:sz w:val="28"/>
          <w:szCs w:val="28"/>
        </w:rPr>
        <w:t>.</w:t>
      </w:r>
    </w:p>
    <w:p w14:paraId="67008BFD" w14:textId="77777777" w:rsidR="00F42A0A" w:rsidRPr="00F42A0A" w:rsidRDefault="00F42A0A" w:rsidP="00F42A0A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4AB9D6A7" w14:textId="1718A0C2" w:rsidR="007F348B" w:rsidRDefault="007F348B" w:rsidP="00F42A0A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0252132" wp14:editId="3B7765B6">
            <wp:extent cx="5940425" cy="242125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2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BF756" w14:textId="77777777" w:rsidR="00D86A84" w:rsidRPr="00D86A84" w:rsidRDefault="00D86A84" w:rsidP="00D86A84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566CA22D" w14:textId="27838A19" w:rsidR="007F348B" w:rsidRDefault="007F348B" w:rsidP="00D86A84">
      <w:pPr>
        <w:pStyle w:val="a3"/>
        <w:numPr>
          <w:ilvl w:val="0"/>
          <w:numId w:val="4"/>
        </w:numPr>
        <w:spacing w:after="0" w:line="240" w:lineRule="auto"/>
        <w:ind w:left="3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86A84">
        <w:rPr>
          <w:rFonts w:ascii="Times New Roman" w:hAnsi="Times New Roman" w:cs="Times New Roman"/>
          <w:sz w:val="28"/>
          <w:szCs w:val="28"/>
        </w:rPr>
        <w:t xml:space="preserve">В форме элемента справочника нажать на появившуюся гиперссылку </w:t>
      </w:r>
      <w:r w:rsidRPr="00D86A84">
        <w:rPr>
          <w:rFonts w:ascii="Times New Roman" w:hAnsi="Times New Roman" w:cs="Times New Roman"/>
          <w:b/>
          <w:bCs/>
          <w:sz w:val="28"/>
          <w:szCs w:val="28"/>
        </w:rPr>
        <w:t>Инвентарные номера</w:t>
      </w:r>
      <w:r w:rsidR="0024085C" w:rsidRPr="00D86A8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4085C" w:rsidRPr="00D86A84">
        <w:rPr>
          <w:rFonts w:ascii="Times New Roman" w:hAnsi="Times New Roman" w:cs="Times New Roman"/>
          <w:sz w:val="28"/>
          <w:szCs w:val="28"/>
        </w:rPr>
        <w:t>на панели навигации формы.</w:t>
      </w:r>
    </w:p>
    <w:p w14:paraId="7C55A783" w14:textId="77777777" w:rsidR="00D86A84" w:rsidRPr="00D86A84" w:rsidRDefault="00D86A84" w:rsidP="00D86A84">
      <w:pPr>
        <w:pStyle w:val="a3"/>
        <w:spacing w:after="0" w:line="240" w:lineRule="auto"/>
        <w:ind w:left="1066"/>
        <w:jc w:val="both"/>
        <w:rPr>
          <w:rFonts w:ascii="Times New Roman" w:hAnsi="Times New Roman" w:cs="Times New Roman"/>
          <w:sz w:val="28"/>
          <w:szCs w:val="28"/>
        </w:rPr>
      </w:pPr>
    </w:p>
    <w:p w14:paraId="20968C90" w14:textId="7D0842E6" w:rsidR="0024085C" w:rsidRDefault="0024085C" w:rsidP="00D86A84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E85DC31" wp14:editId="205D4547">
            <wp:extent cx="5940425" cy="3458845"/>
            <wp:effectExtent l="0" t="0" r="3175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5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B6A90" w14:textId="77777777" w:rsidR="00D86A84" w:rsidRPr="00D86A84" w:rsidRDefault="00D86A84" w:rsidP="00D86A84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4A9B3F96" w14:textId="104324BE" w:rsidR="0024085C" w:rsidRDefault="0024085C" w:rsidP="00D86A84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86A84">
        <w:rPr>
          <w:rFonts w:ascii="Times New Roman" w:hAnsi="Times New Roman" w:cs="Times New Roman"/>
          <w:sz w:val="28"/>
          <w:szCs w:val="28"/>
        </w:rPr>
        <w:t>Далее дважды щелкнуть левой клавишей мыши на строку с инвентарным номером.</w:t>
      </w:r>
    </w:p>
    <w:p w14:paraId="7AE54B83" w14:textId="77777777" w:rsidR="00D86A84" w:rsidRPr="00D86A84" w:rsidRDefault="00D86A84" w:rsidP="00D86A84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40E33E13" w14:textId="77777777" w:rsidR="0024085C" w:rsidRDefault="0024085C" w:rsidP="005F3F13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53789D6" wp14:editId="2EAFB6CD">
            <wp:extent cx="5940425" cy="1421765"/>
            <wp:effectExtent l="0" t="0" r="3175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2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13DE9" w14:textId="625B4F8D" w:rsidR="0024085C" w:rsidRDefault="0024085C" w:rsidP="005F3F13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F3F13">
        <w:rPr>
          <w:rFonts w:ascii="Times New Roman" w:hAnsi="Times New Roman" w:cs="Times New Roman"/>
          <w:sz w:val="28"/>
          <w:szCs w:val="28"/>
        </w:rPr>
        <w:t xml:space="preserve">В открывшемся диалоге отредактировать нужные реквизит и нажать кнопку </w:t>
      </w:r>
      <w:proofErr w:type="gramStart"/>
      <w:r w:rsidRPr="005F3F13">
        <w:rPr>
          <w:rFonts w:ascii="Times New Roman" w:hAnsi="Times New Roman" w:cs="Times New Roman"/>
          <w:b/>
          <w:bCs/>
          <w:sz w:val="28"/>
          <w:szCs w:val="28"/>
        </w:rPr>
        <w:t>Записать</w:t>
      </w:r>
      <w:proofErr w:type="gramEnd"/>
      <w:r w:rsidRPr="005F3F13">
        <w:rPr>
          <w:rFonts w:ascii="Times New Roman" w:hAnsi="Times New Roman" w:cs="Times New Roman"/>
          <w:b/>
          <w:bCs/>
          <w:sz w:val="28"/>
          <w:szCs w:val="28"/>
        </w:rPr>
        <w:t xml:space="preserve"> и Закрыть.</w:t>
      </w:r>
    </w:p>
    <w:p w14:paraId="6407CAAF" w14:textId="77777777" w:rsidR="005F3F13" w:rsidRPr="005F3F13" w:rsidRDefault="005F3F13" w:rsidP="005F3F1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E40F9C6" w14:textId="03C3B028" w:rsidR="0024085C" w:rsidRDefault="0024085C" w:rsidP="005F3F13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604AB12" wp14:editId="1C2387CA">
            <wp:extent cx="5940425" cy="257746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7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9A2AF" w14:textId="77777777" w:rsidR="005E0FA3" w:rsidRPr="005E0FA3" w:rsidRDefault="005E0FA3" w:rsidP="005E0FA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DBAEA82" w14:textId="19C758AF" w:rsidR="00893D6B" w:rsidRDefault="0024085C" w:rsidP="005E0FA3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E0FA3">
        <w:rPr>
          <w:rFonts w:ascii="Times New Roman" w:hAnsi="Times New Roman" w:cs="Times New Roman"/>
          <w:sz w:val="28"/>
          <w:szCs w:val="28"/>
        </w:rPr>
        <w:lastRenderedPageBreak/>
        <w:t xml:space="preserve">Далее нажать на гиперссылку </w:t>
      </w:r>
      <w:r w:rsidRPr="005E0FA3">
        <w:rPr>
          <w:rFonts w:ascii="Times New Roman" w:hAnsi="Times New Roman" w:cs="Times New Roman"/>
          <w:b/>
          <w:bCs/>
          <w:sz w:val="28"/>
          <w:szCs w:val="28"/>
        </w:rPr>
        <w:t xml:space="preserve">Основное </w:t>
      </w:r>
      <w:r w:rsidRPr="005E0FA3">
        <w:rPr>
          <w:rFonts w:ascii="Times New Roman" w:hAnsi="Times New Roman" w:cs="Times New Roman"/>
          <w:sz w:val="28"/>
          <w:szCs w:val="28"/>
        </w:rPr>
        <w:t xml:space="preserve">для возврата в форму элемента </w:t>
      </w:r>
      <w:r w:rsidR="005E0FA3" w:rsidRPr="005E0FA3">
        <w:rPr>
          <w:rFonts w:ascii="Times New Roman" w:hAnsi="Times New Roman" w:cs="Times New Roman"/>
          <w:sz w:val="28"/>
          <w:szCs w:val="28"/>
        </w:rPr>
        <w:t>справочника</w:t>
      </w:r>
      <w:r w:rsidRPr="005E0FA3">
        <w:rPr>
          <w:rFonts w:ascii="Times New Roman" w:hAnsi="Times New Roman" w:cs="Times New Roman"/>
          <w:sz w:val="28"/>
          <w:szCs w:val="28"/>
        </w:rPr>
        <w:t xml:space="preserve"> </w:t>
      </w:r>
      <w:r w:rsidRPr="005E0FA3">
        <w:rPr>
          <w:rFonts w:ascii="Times New Roman" w:hAnsi="Times New Roman" w:cs="Times New Roman"/>
          <w:b/>
          <w:bCs/>
          <w:sz w:val="28"/>
          <w:szCs w:val="28"/>
        </w:rPr>
        <w:t>ОС, НМА, НПА.</w:t>
      </w:r>
    </w:p>
    <w:p w14:paraId="0FA1E01C" w14:textId="77777777" w:rsidR="005E0FA3" w:rsidRPr="005E0FA3" w:rsidRDefault="005E0FA3" w:rsidP="005E0FA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6C3654D" w14:textId="5476AAB5" w:rsidR="0024085C" w:rsidRDefault="0024085C" w:rsidP="005E0FA3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A1D1758" wp14:editId="69153EF8">
            <wp:extent cx="5940425" cy="1347470"/>
            <wp:effectExtent l="0" t="0" r="3175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4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FB7FF" w14:textId="77777777" w:rsidR="005E0FA3" w:rsidRPr="005E0FA3" w:rsidRDefault="005E0FA3" w:rsidP="005E0FA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71122046" w14:textId="29C28E1A" w:rsidR="0024085C" w:rsidRDefault="004A25B8" w:rsidP="005E0FA3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0FA3">
        <w:rPr>
          <w:rFonts w:ascii="Times New Roman" w:hAnsi="Times New Roman" w:cs="Times New Roman"/>
          <w:sz w:val="28"/>
          <w:szCs w:val="28"/>
        </w:rPr>
        <w:t xml:space="preserve">В форме справочника </w:t>
      </w:r>
      <w:r w:rsidR="00BB7662" w:rsidRPr="005E0FA3">
        <w:rPr>
          <w:rFonts w:ascii="Times New Roman" w:hAnsi="Times New Roman" w:cs="Times New Roman"/>
          <w:sz w:val="28"/>
          <w:szCs w:val="28"/>
        </w:rPr>
        <w:t xml:space="preserve">перейти на закладку </w:t>
      </w:r>
      <w:r w:rsidR="00BB7662" w:rsidRPr="005E0FA3">
        <w:rPr>
          <w:rFonts w:ascii="Times New Roman" w:hAnsi="Times New Roman" w:cs="Times New Roman"/>
          <w:b/>
          <w:bCs/>
          <w:sz w:val="28"/>
          <w:szCs w:val="28"/>
        </w:rPr>
        <w:t xml:space="preserve">Инвентарный объект </w:t>
      </w:r>
      <w:r w:rsidR="00BB7662" w:rsidRPr="005E0FA3">
        <w:rPr>
          <w:rFonts w:ascii="Times New Roman" w:hAnsi="Times New Roman" w:cs="Times New Roman"/>
          <w:sz w:val="28"/>
          <w:szCs w:val="28"/>
        </w:rPr>
        <w:t xml:space="preserve">и </w:t>
      </w:r>
      <w:r w:rsidRPr="005E0FA3">
        <w:rPr>
          <w:rFonts w:ascii="Times New Roman" w:hAnsi="Times New Roman" w:cs="Times New Roman"/>
          <w:sz w:val="28"/>
          <w:szCs w:val="28"/>
        </w:rPr>
        <w:t xml:space="preserve">нажать кнопку </w:t>
      </w:r>
      <w:proofErr w:type="gramStart"/>
      <w:r w:rsidRPr="005E0FA3">
        <w:rPr>
          <w:rFonts w:ascii="Times New Roman" w:hAnsi="Times New Roman" w:cs="Times New Roman"/>
          <w:b/>
          <w:bCs/>
          <w:sz w:val="28"/>
          <w:szCs w:val="28"/>
        </w:rPr>
        <w:t>Еще</w:t>
      </w:r>
      <w:proofErr w:type="gramEnd"/>
      <w:r w:rsidRPr="005E0FA3">
        <w:rPr>
          <w:rFonts w:ascii="Times New Roman" w:hAnsi="Times New Roman" w:cs="Times New Roman"/>
          <w:sz w:val="28"/>
          <w:szCs w:val="28"/>
        </w:rPr>
        <w:t xml:space="preserve">, далее </w:t>
      </w:r>
      <w:r w:rsidRPr="005E0FA3">
        <w:rPr>
          <w:rFonts w:ascii="Times New Roman" w:hAnsi="Times New Roman" w:cs="Times New Roman"/>
          <w:b/>
          <w:bCs/>
          <w:sz w:val="28"/>
          <w:szCs w:val="28"/>
        </w:rPr>
        <w:t>Перечитать</w:t>
      </w:r>
      <w:r w:rsidRPr="005E0FA3">
        <w:rPr>
          <w:rFonts w:ascii="Times New Roman" w:hAnsi="Times New Roman" w:cs="Times New Roman"/>
          <w:sz w:val="28"/>
          <w:szCs w:val="28"/>
        </w:rPr>
        <w:t>.</w:t>
      </w:r>
    </w:p>
    <w:p w14:paraId="27D23478" w14:textId="77777777" w:rsidR="005E0FA3" w:rsidRPr="005E0FA3" w:rsidRDefault="005E0FA3" w:rsidP="005E0FA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5F6D0D72" w14:textId="742463E9" w:rsidR="00BB7662" w:rsidRDefault="00BB7662" w:rsidP="005E0FA3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F1D8C2E" wp14:editId="5B97A39D">
            <wp:extent cx="5940425" cy="1273810"/>
            <wp:effectExtent l="0" t="0" r="3175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7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9D449" w14:textId="77777777" w:rsidR="00A27E27" w:rsidRPr="00A27E27" w:rsidRDefault="00A27E27" w:rsidP="00A27E27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5A9BD88" w14:textId="0A317D2A" w:rsidR="004A25B8" w:rsidRDefault="00893D6B" w:rsidP="008311CB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11CB">
        <w:rPr>
          <w:rFonts w:ascii="Times New Roman" w:hAnsi="Times New Roman" w:cs="Times New Roman"/>
          <w:sz w:val="28"/>
          <w:szCs w:val="28"/>
        </w:rPr>
        <w:t>После этого можно убедиться, что отредактированные реквизиты отображаются на форме.</w:t>
      </w:r>
    </w:p>
    <w:p w14:paraId="279B6E41" w14:textId="77777777" w:rsidR="00A27E27" w:rsidRPr="008311CB" w:rsidRDefault="00A27E27" w:rsidP="00A27E27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10320633" w14:textId="68FF9109" w:rsidR="00BB7662" w:rsidRPr="004A25B8" w:rsidRDefault="00893D6B" w:rsidP="002E74C4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36CB53F" wp14:editId="5C720B5A">
            <wp:extent cx="5940425" cy="335534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55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B7662" w:rsidRPr="004A25B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B196F8E"/>
    <w:multiLevelType w:val="hybridMultilevel"/>
    <w:tmpl w:val="0DCA7EF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335447D"/>
    <w:multiLevelType w:val="hybridMultilevel"/>
    <w:tmpl w:val="FD3473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7394A29"/>
    <w:multiLevelType w:val="hybridMultilevel"/>
    <w:tmpl w:val="0F92A226"/>
    <w:lvl w:ilvl="0" w:tplc="211EC43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4E415F7"/>
    <w:multiLevelType w:val="hybridMultilevel"/>
    <w:tmpl w:val="D0A03F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3FE2"/>
    <w:rsid w:val="0024085C"/>
    <w:rsid w:val="002E74C4"/>
    <w:rsid w:val="00392BA0"/>
    <w:rsid w:val="004A25B8"/>
    <w:rsid w:val="00570F76"/>
    <w:rsid w:val="005746A2"/>
    <w:rsid w:val="005E0FA3"/>
    <w:rsid w:val="005F3F13"/>
    <w:rsid w:val="00633FE2"/>
    <w:rsid w:val="00657E50"/>
    <w:rsid w:val="007B2CBE"/>
    <w:rsid w:val="007F348B"/>
    <w:rsid w:val="008311CB"/>
    <w:rsid w:val="00893D6B"/>
    <w:rsid w:val="00A27E27"/>
    <w:rsid w:val="00AA6612"/>
    <w:rsid w:val="00BB7662"/>
    <w:rsid w:val="00D86A84"/>
    <w:rsid w:val="00E262D0"/>
    <w:rsid w:val="00E54073"/>
    <w:rsid w:val="00F42A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86E0275"/>
  <w15:chartTrackingRefBased/>
  <w15:docId w15:val="{A8149D6C-7C10-4201-9F03-54EA18AC50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93D6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33FE2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893D6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6868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4</Pages>
  <Words>240</Words>
  <Characters>1373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Смирнова</dc:creator>
  <cp:keywords/>
  <dc:description/>
  <cp:lastModifiedBy>Гришагина Алла Викторовна</cp:lastModifiedBy>
  <cp:revision>15</cp:revision>
  <dcterms:created xsi:type="dcterms:W3CDTF">2020-02-12T14:22:00Z</dcterms:created>
  <dcterms:modified xsi:type="dcterms:W3CDTF">2022-12-08T10:51:00Z</dcterms:modified>
</cp:coreProperties>
</file>